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4DF4" w:rsidRDefault="00E64DF4" w:rsidP="00E64DF4">
      <w:pPr>
        <w:spacing w:after="0" w:line="240" w:lineRule="auto"/>
        <w:jc w:val="center"/>
        <w:rPr>
          <w:rFonts w:ascii="Cambria" w:hAnsi="Cambria"/>
          <w:sz w:val="24"/>
          <w:szCs w:val="24"/>
        </w:rPr>
      </w:pPr>
      <w:r>
        <w:rPr>
          <w:rFonts w:ascii="Cambria" w:hAnsi="Cambria"/>
          <w:sz w:val="24"/>
          <w:szCs w:val="24"/>
        </w:rPr>
        <w:t>GROVE CITY COUNCIL</w:t>
      </w:r>
    </w:p>
    <w:p w:rsidR="00E64DF4" w:rsidRDefault="00E64DF4" w:rsidP="00E64DF4">
      <w:pPr>
        <w:spacing w:after="0" w:line="240" w:lineRule="auto"/>
        <w:jc w:val="center"/>
        <w:rPr>
          <w:rFonts w:ascii="Cambria" w:hAnsi="Cambria"/>
          <w:sz w:val="24"/>
          <w:szCs w:val="24"/>
        </w:rPr>
      </w:pPr>
      <w:r>
        <w:rPr>
          <w:rFonts w:ascii="Cambria" w:hAnsi="Cambria"/>
          <w:sz w:val="24"/>
          <w:szCs w:val="24"/>
        </w:rPr>
        <w:t>REGULAR MEETING</w:t>
      </w:r>
    </w:p>
    <w:p w:rsidR="00E64DF4" w:rsidRDefault="00E64DF4" w:rsidP="00E64DF4">
      <w:pPr>
        <w:spacing w:after="0" w:line="240" w:lineRule="auto"/>
        <w:jc w:val="center"/>
        <w:rPr>
          <w:rFonts w:ascii="Cambria" w:hAnsi="Cambria"/>
          <w:sz w:val="24"/>
          <w:szCs w:val="24"/>
        </w:rPr>
      </w:pPr>
      <w:r>
        <w:rPr>
          <w:rFonts w:ascii="Cambria" w:hAnsi="Cambria"/>
          <w:sz w:val="24"/>
          <w:szCs w:val="24"/>
        </w:rPr>
        <w:t>TUESDAY, APRIL 17, 2012</w:t>
      </w:r>
    </w:p>
    <w:p w:rsidR="00E64DF4" w:rsidRDefault="00E64DF4" w:rsidP="00E64DF4">
      <w:pPr>
        <w:spacing w:after="0" w:line="240" w:lineRule="auto"/>
        <w:jc w:val="center"/>
        <w:rPr>
          <w:rFonts w:ascii="Cambria" w:hAnsi="Cambria"/>
          <w:sz w:val="24"/>
          <w:szCs w:val="24"/>
        </w:rPr>
      </w:pPr>
      <w:r>
        <w:rPr>
          <w:rFonts w:ascii="Cambria" w:hAnsi="Cambria"/>
          <w:sz w:val="24"/>
          <w:szCs w:val="24"/>
        </w:rPr>
        <w:t>6:00 PM</w:t>
      </w:r>
    </w:p>
    <w:p w:rsidR="00E64DF4" w:rsidRDefault="00E64DF4" w:rsidP="00E64DF4">
      <w:pPr>
        <w:spacing w:after="0" w:line="240" w:lineRule="auto"/>
        <w:jc w:val="center"/>
        <w:rPr>
          <w:rFonts w:ascii="Cambria" w:hAnsi="Cambria"/>
          <w:sz w:val="24"/>
          <w:szCs w:val="24"/>
        </w:rPr>
      </w:pPr>
      <w:r>
        <w:rPr>
          <w:rFonts w:ascii="Cambria" w:hAnsi="Cambria"/>
          <w:sz w:val="24"/>
          <w:szCs w:val="24"/>
        </w:rPr>
        <w:t>ROOM 5 – GROVE COMMUNITY CENTER</w:t>
      </w:r>
    </w:p>
    <w:p w:rsidR="00E64DF4" w:rsidRDefault="00E64DF4" w:rsidP="00E64DF4">
      <w:pPr>
        <w:spacing w:after="0" w:line="240" w:lineRule="auto"/>
        <w:jc w:val="center"/>
        <w:rPr>
          <w:rFonts w:ascii="Cambria" w:hAnsi="Cambria"/>
          <w:sz w:val="24"/>
          <w:szCs w:val="24"/>
        </w:rPr>
      </w:pPr>
      <w:r>
        <w:rPr>
          <w:rFonts w:ascii="Cambria" w:hAnsi="Cambria"/>
          <w:sz w:val="24"/>
          <w:szCs w:val="24"/>
        </w:rPr>
        <w:t>104 WEST THIRD STREET – GROVE, OK 74344</w:t>
      </w:r>
    </w:p>
    <w:p w:rsidR="00E64DF4" w:rsidRDefault="00E64DF4" w:rsidP="00E64DF4">
      <w:pPr>
        <w:spacing w:after="0" w:line="240" w:lineRule="auto"/>
        <w:jc w:val="center"/>
        <w:rPr>
          <w:rFonts w:ascii="Cambria" w:hAnsi="Cambria"/>
          <w:sz w:val="24"/>
          <w:szCs w:val="24"/>
        </w:rPr>
      </w:pPr>
      <w:r>
        <w:rPr>
          <w:rFonts w:ascii="Cambria" w:hAnsi="Cambria"/>
          <w:sz w:val="24"/>
          <w:szCs w:val="24"/>
        </w:rPr>
        <w:t>AGENDA</w:t>
      </w:r>
    </w:p>
    <w:p w:rsidR="00E64DF4" w:rsidRDefault="00E64DF4" w:rsidP="00E64DF4">
      <w:pPr>
        <w:spacing w:after="0" w:line="240" w:lineRule="auto"/>
        <w:rPr>
          <w:rFonts w:ascii="Cambria" w:hAnsi="Cambria"/>
          <w:sz w:val="24"/>
          <w:szCs w:val="24"/>
        </w:rPr>
      </w:pPr>
    </w:p>
    <w:p w:rsidR="00E64DF4" w:rsidRDefault="00E64DF4" w:rsidP="00E64DF4">
      <w:pPr>
        <w:pStyle w:val="ListParagraph"/>
        <w:numPr>
          <w:ilvl w:val="0"/>
          <w:numId w:val="1"/>
        </w:numPr>
        <w:spacing w:after="0" w:line="240" w:lineRule="auto"/>
        <w:rPr>
          <w:rFonts w:ascii="Cambria" w:hAnsi="Cambria"/>
          <w:sz w:val="24"/>
          <w:szCs w:val="24"/>
        </w:rPr>
      </w:pPr>
      <w:r>
        <w:rPr>
          <w:rFonts w:ascii="Cambria" w:hAnsi="Cambria"/>
          <w:sz w:val="24"/>
          <w:szCs w:val="24"/>
        </w:rPr>
        <w:t>Invocation</w:t>
      </w:r>
    </w:p>
    <w:p w:rsidR="00E64DF4" w:rsidRDefault="00E64DF4" w:rsidP="00E64DF4">
      <w:pPr>
        <w:pStyle w:val="ListParagraph"/>
        <w:numPr>
          <w:ilvl w:val="0"/>
          <w:numId w:val="1"/>
        </w:numPr>
        <w:spacing w:after="0" w:line="240" w:lineRule="auto"/>
        <w:rPr>
          <w:rFonts w:ascii="Cambria" w:hAnsi="Cambria"/>
          <w:sz w:val="24"/>
          <w:szCs w:val="24"/>
        </w:rPr>
      </w:pPr>
      <w:r>
        <w:rPr>
          <w:rFonts w:ascii="Cambria" w:hAnsi="Cambria"/>
          <w:sz w:val="24"/>
          <w:szCs w:val="24"/>
        </w:rPr>
        <w:t>Pledge Of Allegiance</w:t>
      </w:r>
    </w:p>
    <w:p w:rsidR="00E64DF4" w:rsidRDefault="00E64DF4" w:rsidP="00E64DF4">
      <w:pPr>
        <w:pStyle w:val="ListParagraph"/>
        <w:numPr>
          <w:ilvl w:val="0"/>
          <w:numId w:val="1"/>
        </w:numPr>
        <w:spacing w:after="0" w:line="240" w:lineRule="auto"/>
        <w:rPr>
          <w:rFonts w:ascii="Cambria" w:hAnsi="Cambria"/>
          <w:sz w:val="24"/>
          <w:szCs w:val="24"/>
        </w:rPr>
      </w:pPr>
      <w:r>
        <w:rPr>
          <w:rFonts w:ascii="Cambria" w:hAnsi="Cambria"/>
          <w:sz w:val="24"/>
          <w:szCs w:val="24"/>
        </w:rPr>
        <w:t>Call Meeting To Order</w:t>
      </w:r>
    </w:p>
    <w:p w:rsidR="00E64DF4" w:rsidRDefault="00E64DF4" w:rsidP="00E64DF4">
      <w:pPr>
        <w:pStyle w:val="ListParagraph"/>
        <w:numPr>
          <w:ilvl w:val="0"/>
          <w:numId w:val="1"/>
        </w:numPr>
        <w:spacing w:after="0" w:line="240" w:lineRule="auto"/>
        <w:rPr>
          <w:rFonts w:ascii="Cambria" w:hAnsi="Cambria"/>
          <w:sz w:val="24"/>
          <w:szCs w:val="24"/>
        </w:rPr>
      </w:pPr>
      <w:r>
        <w:rPr>
          <w:rFonts w:ascii="Cambria" w:hAnsi="Cambria"/>
          <w:sz w:val="24"/>
          <w:szCs w:val="24"/>
        </w:rPr>
        <w:t>Roll Call</w:t>
      </w:r>
    </w:p>
    <w:p w:rsidR="00E64DF4" w:rsidRDefault="00E64DF4" w:rsidP="00E64DF4">
      <w:pPr>
        <w:pStyle w:val="ListParagraph"/>
        <w:spacing w:after="0" w:line="240" w:lineRule="auto"/>
        <w:rPr>
          <w:rFonts w:ascii="Cambria" w:hAnsi="Cambria"/>
          <w:sz w:val="16"/>
          <w:szCs w:val="16"/>
        </w:rPr>
      </w:pPr>
    </w:p>
    <w:p w:rsidR="00E64DF4" w:rsidRDefault="00E64DF4" w:rsidP="00E64DF4">
      <w:pPr>
        <w:pStyle w:val="ListParagraph"/>
        <w:numPr>
          <w:ilvl w:val="0"/>
          <w:numId w:val="2"/>
        </w:numPr>
        <w:spacing w:after="0" w:line="240" w:lineRule="auto"/>
        <w:rPr>
          <w:rFonts w:ascii="Cambria" w:hAnsi="Cambria"/>
          <w:sz w:val="24"/>
          <w:szCs w:val="24"/>
        </w:rPr>
      </w:pPr>
      <w:r>
        <w:rPr>
          <w:rFonts w:ascii="Cambria" w:hAnsi="Cambria"/>
          <w:sz w:val="24"/>
          <w:szCs w:val="24"/>
        </w:rPr>
        <w:t>Public Comments</w:t>
      </w:r>
    </w:p>
    <w:p w:rsidR="00E64DF4" w:rsidRDefault="00E64DF4" w:rsidP="00E64DF4">
      <w:pPr>
        <w:pStyle w:val="ListParagraph"/>
        <w:numPr>
          <w:ilvl w:val="0"/>
          <w:numId w:val="3"/>
        </w:numPr>
        <w:spacing w:after="0" w:line="240" w:lineRule="auto"/>
        <w:rPr>
          <w:rFonts w:ascii="Cambria" w:hAnsi="Cambria"/>
          <w:sz w:val="24"/>
          <w:szCs w:val="24"/>
        </w:rPr>
      </w:pPr>
      <w:r>
        <w:rPr>
          <w:rFonts w:ascii="Cambria" w:hAnsi="Cambria"/>
          <w:sz w:val="24"/>
          <w:szCs w:val="24"/>
        </w:rPr>
        <w:t>Proclamation by the Mayor of the City of Grove, Oklahoma, Marty Follis proclaiming the month of April 2012, as Donate Life Month.</w:t>
      </w:r>
    </w:p>
    <w:p w:rsidR="00E64DF4" w:rsidRDefault="00E64DF4" w:rsidP="00E64DF4">
      <w:pPr>
        <w:pStyle w:val="ListParagraph"/>
        <w:spacing w:after="0" w:line="240" w:lineRule="auto"/>
        <w:ind w:left="1080"/>
        <w:jc w:val="both"/>
        <w:rPr>
          <w:rFonts w:ascii="Cambria" w:hAnsi="Cambria"/>
          <w:caps/>
          <w:sz w:val="24"/>
          <w:szCs w:val="24"/>
        </w:rPr>
      </w:pPr>
    </w:p>
    <w:p w:rsidR="00E64DF4" w:rsidRDefault="00E64DF4" w:rsidP="00E64DF4">
      <w:pPr>
        <w:pStyle w:val="ListParagraph"/>
        <w:numPr>
          <w:ilvl w:val="0"/>
          <w:numId w:val="2"/>
        </w:numPr>
        <w:spacing w:after="0" w:line="240" w:lineRule="auto"/>
        <w:jc w:val="both"/>
        <w:rPr>
          <w:rFonts w:ascii="Cambria" w:hAnsi="Cambria"/>
          <w:sz w:val="24"/>
          <w:szCs w:val="24"/>
        </w:rPr>
      </w:pPr>
      <w:r>
        <w:rPr>
          <w:rFonts w:ascii="Cambria" w:hAnsi="Cambria"/>
          <w:sz w:val="24"/>
          <w:szCs w:val="24"/>
        </w:rPr>
        <w:t>Public Hearing</w:t>
      </w:r>
    </w:p>
    <w:p w:rsidR="00E64DF4" w:rsidRDefault="00E64DF4" w:rsidP="00E64DF4">
      <w:pPr>
        <w:numPr>
          <w:ilvl w:val="1"/>
          <w:numId w:val="2"/>
        </w:numPr>
        <w:spacing w:after="0" w:line="240" w:lineRule="auto"/>
        <w:jc w:val="both"/>
        <w:rPr>
          <w:rFonts w:ascii="Cambria" w:hAnsi="Cambria" w:cs="Calibri"/>
          <w:sz w:val="24"/>
          <w:szCs w:val="24"/>
        </w:rPr>
      </w:pPr>
      <w:r>
        <w:rPr>
          <w:rFonts w:ascii="Cambria" w:hAnsi="Cambria" w:cs="Calibri"/>
          <w:sz w:val="24"/>
          <w:szCs w:val="24"/>
        </w:rPr>
        <w:t>Regarding application submitted by Winrobe, Inc. (Amanda Dalton, Acting Agent) – to rezone the following legally described property from R-1 to C-4 for construction of Parking Lot:</w:t>
      </w:r>
    </w:p>
    <w:p w:rsidR="00E64DF4" w:rsidRDefault="00E64DF4" w:rsidP="00E64DF4">
      <w:pPr>
        <w:autoSpaceDE w:val="0"/>
        <w:autoSpaceDN w:val="0"/>
        <w:adjustRightInd w:val="0"/>
        <w:spacing w:line="240" w:lineRule="auto"/>
        <w:ind w:left="1080"/>
        <w:jc w:val="center"/>
        <w:rPr>
          <w:rFonts w:ascii="Cambria" w:hAnsi="Cambria" w:cs="Calibri"/>
          <w:sz w:val="24"/>
          <w:szCs w:val="24"/>
        </w:rPr>
      </w:pPr>
      <w:r>
        <w:rPr>
          <w:rFonts w:ascii="Cambria" w:hAnsi="Cambria" w:cs="Calibri"/>
          <w:sz w:val="24"/>
          <w:szCs w:val="24"/>
          <w:u w:val="single"/>
        </w:rPr>
        <w:t>Legal Description</w:t>
      </w:r>
      <w:r>
        <w:rPr>
          <w:rFonts w:ascii="Cambria" w:hAnsi="Cambria" w:cs="Calibri"/>
          <w:sz w:val="24"/>
          <w:szCs w:val="24"/>
        </w:rPr>
        <w:t>:</w:t>
      </w:r>
    </w:p>
    <w:p w:rsidR="00E64DF4" w:rsidRDefault="00E64DF4" w:rsidP="00E64DF4">
      <w:pPr>
        <w:autoSpaceDE w:val="0"/>
        <w:autoSpaceDN w:val="0"/>
        <w:adjustRightInd w:val="0"/>
        <w:spacing w:line="240" w:lineRule="auto"/>
        <w:ind w:left="1080"/>
        <w:jc w:val="both"/>
        <w:rPr>
          <w:rFonts w:ascii="Cambria" w:hAnsi="Cambria" w:cs="Calibri"/>
          <w:sz w:val="24"/>
          <w:szCs w:val="24"/>
        </w:rPr>
      </w:pPr>
      <w:r>
        <w:rPr>
          <w:rFonts w:ascii="Cambria" w:hAnsi="Cambria" w:cs="Calibri"/>
          <w:sz w:val="24"/>
          <w:szCs w:val="24"/>
        </w:rPr>
        <w:t>Lots 3 And 4, Carter’s Cabin Sites, A Subdivision According To The Recorded Plat Thereof, Delaware County, Oklahoma.</w:t>
      </w:r>
    </w:p>
    <w:p w:rsidR="00E64DF4" w:rsidRDefault="00E64DF4" w:rsidP="00E64DF4">
      <w:pPr>
        <w:spacing w:after="0" w:line="240" w:lineRule="auto"/>
        <w:ind w:left="1080" w:hanging="360"/>
        <w:jc w:val="both"/>
        <w:rPr>
          <w:rFonts w:ascii="Cambria" w:hAnsi="Cambria" w:cs="Calibri"/>
          <w:sz w:val="24"/>
          <w:szCs w:val="24"/>
        </w:rPr>
      </w:pPr>
      <w:r>
        <w:rPr>
          <w:rFonts w:ascii="Cambria" w:hAnsi="Cambria" w:cs="Calibri"/>
          <w:sz w:val="24"/>
          <w:szCs w:val="24"/>
        </w:rPr>
        <w:t>2.</w:t>
      </w:r>
      <w:r>
        <w:rPr>
          <w:rFonts w:ascii="Cambria" w:hAnsi="Cambria" w:cs="Calibri"/>
          <w:sz w:val="24"/>
          <w:szCs w:val="24"/>
        </w:rPr>
        <w:tab/>
        <w:t>Regarding application submitted by Michael J. Lewandowski (Dennis Brown, Acting Agent) to rezone the following legally described property from R-1 to C-4 for Construction of Parking Lot:</w:t>
      </w:r>
    </w:p>
    <w:p w:rsidR="00E64DF4" w:rsidRDefault="00E64DF4" w:rsidP="00E64DF4">
      <w:pPr>
        <w:autoSpaceDE w:val="0"/>
        <w:autoSpaceDN w:val="0"/>
        <w:adjustRightInd w:val="0"/>
        <w:spacing w:line="240" w:lineRule="auto"/>
        <w:ind w:left="1080"/>
        <w:jc w:val="center"/>
        <w:rPr>
          <w:rFonts w:ascii="Cambria" w:hAnsi="Cambria" w:cs="Calibri"/>
          <w:sz w:val="24"/>
          <w:szCs w:val="24"/>
        </w:rPr>
      </w:pPr>
      <w:r>
        <w:rPr>
          <w:rFonts w:ascii="Cambria" w:hAnsi="Cambria" w:cs="Calibri"/>
          <w:sz w:val="24"/>
          <w:szCs w:val="24"/>
          <w:u w:val="single"/>
        </w:rPr>
        <w:t>Legal Description</w:t>
      </w:r>
      <w:r>
        <w:rPr>
          <w:rFonts w:ascii="Cambria" w:hAnsi="Cambria" w:cs="Calibri"/>
          <w:sz w:val="24"/>
          <w:szCs w:val="24"/>
        </w:rPr>
        <w:t>:</w:t>
      </w:r>
    </w:p>
    <w:p w:rsidR="00E64DF4" w:rsidRDefault="00E64DF4" w:rsidP="00E64DF4">
      <w:pPr>
        <w:autoSpaceDE w:val="0"/>
        <w:autoSpaceDN w:val="0"/>
        <w:adjustRightInd w:val="0"/>
        <w:spacing w:line="240" w:lineRule="auto"/>
        <w:ind w:left="1080"/>
        <w:jc w:val="both"/>
        <w:rPr>
          <w:rFonts w:ascii="Cambria" w:hAnsi="Cambria" w:cs="Calibri"/>
          <w:sz w:val="24"/>
          <w:szCs w:val="24"/>
        </w:rPr>
      </w:pPr>
      <w:r>
        <w:rPr>
          <w:rFonts w:ascii="Cambria" w:hAnsi="Cambria" w:cs="Calibri"/>
          <w:sz w:val="24"/>
          <w:szCs w:val="24"/>
        </w:rPr>
        <w:t>The North ½ Of Lot 9, And All Of Lot 10, Block 1 Honey Creek Addition To The Town Of Grove, Oklahoma, According To The Plat Thereof On File In The Records In The Office Of The County Clerk Of Delaware County, Oklahoma.</w:t>
      </w:r>
    </w:p>
    <w:p w:rsidR="00E64DF4" w:rsidRDefault="00E64DF4" w:rsidP="00E64DF4">
      <w:pPr>
        <w:pStyle w:val="ListParagraph"/>
        <w:spacing w:after="0" w:line="240" w:lineRule="auto"/>
        <w:jc w:val="both"/>
        <w:rPr>
          <w:rFonts w:ascii="Cambria" w:hAnsi="Cambria"/>
          <w:sz w:val="24"/>
          <w:szCs w:val="24"/>
        </w:rPr>
      </w:pPr>
    </w:p>
    <w:p w:rsidR="00E64DF4" w:rsidRDefault="00E64DF4" w:rsidP="00E64DF4">
      <w:pPr>
        <w:pStyle w:val="ListParagraph"/>
        <w:numPr>
          <w:ilvl w:val="0"/>
          <w:numId w:val="2"/>
        </w:numPr>
        <w:spacing w:after="0" w:line="240" w:lineRule="auto"/>
        <w:jc w:val="both"/>
        <w:rPr>
          <w:rFonts w:ascii="Cambria" w:hAnsi="Cambria"/>
          <w:sz w:val="24"/>
          <w:szCs w:val="24"/>
        </w:rPr>
      </w:pPr>
      <w:r>
        <w:rPr>
          <w:rFonts w:ascii="Cambria" w:hAnsi="Cambria"/>
          <w:sz w:val="24"/>
          <w:szCs w:val="24"/>
        </w:rPr>
        <w:t>Agenda Items</w:t>
      </w:r>
    </w:p>
    <w:p w:rsidR="00E64DF4" w:rsidRDefault="00E64DF4" w:rsidP="00E64DF4">
      <w:pPr>
        <w:pStyle w:val="ListParagraph"/>
        <w:numPr>
          <w:ilvl w:val="0"/>
          <w:numId w:val="4"/>
        </w:numPr>
        <w:spacing w:after="0" w:line="240" w:lineRule="auto"/>
        <w:jc w:val="both"/>
        <w:rPr>
          <w:rFonts w:ascii="Cambria" w:hAnsi="Cambria"/>
          <w:sz w:val="24"/>
          <w:szCs w:val="24"/>
        </w:rPr>
      </w:pPr>
      <w:r>
        <w:rPr>
          <w:rFonts w:ascii="Cambria" w:hAnsi="Cambria"/>
          <w:sz w:val="24"/>
          <w:szCs w:val="24"/>
        </w:rPr>
        <w:t>Discussion and / or Action With Respect to Approval of Minutes of the Previous Meeting.</w:t>
      </w:r>
    </w:p>
    <w:p w:rsidR="00E64DF4" w:rsidRDefault="00E64DF4" w:rsidP="00E64DF4">
      <w:pPr>
        <w:pStyle w:val="ListParagraph"/>
        <w:numPr>
          <w:ilvl w:val="0"/>
          <w:numId w:val="4"/>
        </w:numPr>
        <w:spacing w:after="0" w:line="240" w:lineRule="auto"/>
        <w:jc w:val="both"/>
        <w:rPr>
          <w:rFonts w:ascii="Cambria" w:hAnsi="Cambria"/>
          <w:sz w:val="24"/>
          <w:szCs w:val="24"/>
        </w:rPr>
      </w:pPr>
      <w:r>
        <w:rPr>
          <w:rFonts w:ascii="Cambria" w:hAnsi="Cambria"/>
          <w:sz w:val="24"/>
          <w:szCs w:val="24"/>
        </w:rPr>
        <w:t>Discussion and / or Action With Respect to Approval of the Purchase Order Register.</w:t>
      </w:r>
    </w:p>
    <w:p w:rsidR="00E64DF4" w:rsidRDefault="00E64DF4" w:rsidP="00E64DF4">
      <w:pPr>
        <w:numPr>
          <w:ilvl w:val="0"/>
          <w:numId w:val="4"/>
        </w:numPr>
        <w:spacing w:after="0" w:line="240" w:lineRule="auto"/>
        <w:jc w:val="both"/>
        <w:rPr>
          <w:rFonts w:ascii="Cambria" w:hAnsi="Cambria" w:cs="Calibri"/>
          <w:sz w:val="24"/>
          <w:szCs w:val="24"/>
        </w:rPr>
      </w:pPr>
      <w:r>
        <w:rPr>
          <w:rFonts w:ascii="Cambria" w:hAnsi="Cambria" w:cs="Calibri"/>
          <w:sz w:val="24"/>
          <w:szCs w:val="24"/>
        </w:rPr>
        <w:t xml:space="preserve">Discussion and/or action with respect to an Ordinance to rezone the property legally described in Item B. 1 from R-1 to C-4 for construction of Parking Lot upon recommendation from the Planning &amp; Zoning Commission. </w:t>
      </w:r>
    </w:p>
    <w:p w:rsidR="00E64DF4" w:rsidRDefault="00E64DF4" w:rsidP="00E64DF4">
      <w:pPr>
        <w:numPr>
          <w:ilvl w:val="0"/>
          <w:numId w:val="4"/>
        </w:numPr>
        <w:spacing w:after="0" w:line="240" w:lineRule="auto"/>
        <w:jc w:val="both"/>
        <w:rPr>
          <w:rFonts w:ascii="Cambria" w:hAnsi="Cambria" w:cs="Calibri"/>
          <w:sz w:val="24"/>
          <w:szCs w:val="24"/>
        </w:rPr>
      </w:pPr>
      <w:r>
        <w:rPr>
          <w:rFonts w:ascii="Cambria" w:hAnsi="Cambria" w:cs="Calibri"/>
          <w:sz w:val="24"/>
          <w:szCs w:val="24"/>
        </w:rPr>
        <w:t xml:space="preserve">Discussion and/or action with respect to an Ordinance to rezone the property legally described in Item B. 2 from R-1 to C-4 for construction of Parking Lot upon recommendation from the Planning &amp; Zoning Commission. </w:t>
      </w:r>
    </w:p>
    <w:p w:rsidR="00E64DF4" w:rsidRDefault="00E64DF4" w:rsidP="00E64DF4">
      <w:pPr>
        <w:numPr>
          <w:ilvl w:val="0"/>
          <w:numId w:val="4"/>
        </w:numPr>
        <w:spacing w:after="0" w:line="240" w:lineRule="auto"/>
        <w:jc w:val="both"/>
        <w:rPr>
          <w:rFonts w:ascii="Cambria" w:hAnsi="Cambria"/>
          <w:sz w:val="24"/>
          <w:szCs w:val="24"/>
        </w:rPr>
      </w:pPr>
      <w:r>
        <w:rPr>
          <w:rFonts w:ascii="Cambria" w:hAnsi="Cambria"/>
          <w:sz w:val="24"/>
          <w:szCs w:val="24"/>
        </w:rPr>
        <w:lastRenderedPageBreak/>
        <w:t xml:space="preserve">Discussion and / or Action with Respect to authorization to solicit bids for the mowing and clean up of code violation properties located within the city limits and identified by the code enforcement officer. </w:t>
      </w:r>
    </w:p>
    <w:p w:rsidR="00E64DF4" w:rsidRDefault="00E64DF4" w:rsidP="00E64DF4">
      <w:pPr>
        <w:numPr>
          <w:ilvl w:val="0"/>
          <w:numId w:val="4"/>
        </w:numPr>
        <w:spacing w:after="0" w:line="240" w:lineRule="auto"/>
        <w:jc w:val="both"/>
        <w:rPr>
          <w:rFonts w:ascii="Cambria" w:hAnsi="Cambria"/>
          <w:sz w:val="24"/>
          <w:szCs w:val="24"/>
        </w:rPr>
      </w:pPr>
      <w:r>
        <w:rPr>
          <w:rFonts w:ascii="Cambria" w:hAnsi="Cambria"/>
          <w:sz w:val="24"/>
          <w:szCs w:val="24"/>
        </w:rPr>
        <w:t xml:space="preserve">Discussion and / or action with respect to denial of claim #31957-BJ by claimant Charles Townsend upon recommendation from the Oklahoma Municipal Assurance Group. </w:t>
      </w:r>
    </w:p>
    <w:p w:rsidR="00E64DF4" w:rsidRDefault="00E64DF4" w:rsidP="00E64DF4">
      <w:pPr>
        <w:numPr>
          <w:ilvl w:val="0"/>
          <w:numId w:val="4"/>
        </w:numPr>
        <w:spacing w:after="0" w:line="240" w:lineRule="auto"/>
        <w:jc w:val="both"/>
        <w:rPr>
          <w:rFonts w:ascii="Cambria" w:hAnsi="Cambria"/>
          <w:sz w:val="24"/>
          <w:szCs w:val="24"/>
        </w:rPr>
      </w:pPr>
      <w:r>
        <w:rPr>
          <w:rFonts w:ascii="Cambria" w:hAnsi="Cambria"/>
          <w:sz w:val="24"/>
          <w:szCs w:val="24"/>
        </w:rPr>
        <w:t xml:space="preserve">Discussion and / or action with respect to contract for swimming pool programs </w:t>
      </w:r>
      <w:r>
        <w:rPr>
          <w:rFonts w:ascii="TimesNewRoman" w:hAnsi="TimesNewRoman" w:cs="TimesNewRoman"/>
          <w:sz w:val="24"/>
          <w:szCs w:val="24"/>
        </w:rPr>
        <w:t>by and between Grand Lake Family YMCA and the City of Grove.</w:t>
      </w:r>
    </w:p>
    <w:p w:rsidR="00E64DF4" w:rsidRDefault="00E64DF4" w:rsidP="00E64DF4">
      <w:pPr>
        <w:spacing w:after="0" w:line="240" w:lineRule="auto"/>
        <w:jc w:val="both"/>
        <w:rPr>
          <w:rFonts w:ascii="Cambria" w:hAnsi="Cambria"/>
          <w:sz w:val="24"/>
          <w:szCs w:val="24"/>
        </w:rPr>
      </w:pPr>
    </w:p>
    <w:p w:rsidR="00E64DF4" w:rsidRDefault="00E64DF4" w:rsidP="00E64DF4">
      <w:pPr>
        <w:pStyle w:val="ListParagraph"/>
        <w:numPr>
          <w:ilvl w:val="0"/>
          <w:numId w:val="2"/>
        </w:numPr>
        <w:spacing w:after="0" w:line="240" w:lineRule="auto"/>
        <w:jc w:val="both"/>
        <w:rPr>
          <w:rFonts w:ascii="Cambria" w:hAnsi="Cambria"/>
          <w:sz w:val="24"/>
          <w:szCs w:val="24"/>
        </w:rPr>
      </w:pPr>
      <w:r>
        <w:rPr>
          <w:rFonts w:ascii="Cambria" w:hAnsi="Cambria"/>
          <w:sz w:val="24"/>
          <w:szCs w:val="24"/>
        </w:rPr>
        <w:t>City Managers Report</w:t>
      </w:r>
    </w:p>
    <w:p w:rsidR="00E64DF4" w:rsidRDefault="00E64DF4" w:rsidP="00E64DF4">
      <w:pPr>
        <w:pStyle w:val="ListParagraph"/>
        <w:spacing w:after="0" w:line="240" w:lineRule="auto"/>
        <w:jc w:val="both"/>
        <w:rPr>
          <w:rFonts w:ascii="Cambria" w:hAnsi="Cambria"/>
          <w:sz w:val="24"/>
          <w:szCs w:val="24"/>
        </w:rPr>
      </w:pPr>
    </w:p>
    <w:p w:rsidR="00E64DF4" w:rsidRDefault="00E64DF4" w:rsidP="00E64DF4">
      <w:pPr>
        <w:pStyle w:val="ListParagraph"/>
        <w:numPr>
          <w:ilvl w:val="0"/>
          <w:numId w:val="2"/>
        </w:numPr>
        <w:spacing w:after="0" w:line="240" w:lineRule="auto"/>
        <w:jc w:val="both"/>
        <w:rPr>
          <w:rFonts w:ascii="Cambria" w:hAnsi="Cambria"/>
          <w:sz w:val="24"/>
          <w:szCs w:val="24"/>
        </w:rPr>
      </w:pPr>
      <w:r>
        <w:rPr>
          <w:rFonts w:ascii="Cambria" w:hAnsi="Cambria"/>
          <w:sz w:val="24"/>
          <w:szCs w:val="24"/>
        </w:rPr>
        <w:t>Ward Reports</w:t>
      </w:r>
    </w:p>
    <w:p w:rsidR="00E64DF4" w:rsidRDefault="00E64DF4" w:rsidP="00E64DF4">
      <w:pPr>
        <w:pStyle w:val="ListParagraph"/>
        <w:numPr>
          <w:ilvl w:val="1"/>
          <w:numId w:val="2"/>
        </w:numPr>
        <w:spacing w:after="0" w:line="240" w:lineRule="auto"/>
        <w:jc w:val="both"/>
        <w:rPr>
          <w:rFonts w:ascii="Cambria" w:hAnsi="Cambria"/>
          <w:sz w:val="24"/>
          <w:szCs w:val="24"/>
        </w:rPr>
      </w:pPr>
      <w:r>
        <w:rPr>
          <w:rFonts w:ascii="Cambria" w:hAnsi="Cambria"/>
          <w:sz w:val="24"/>
          <w:szCs w:val="24"/>
        </w:rPr>
        <w:t>Ward I – Ed Trumbull</w:t>
      </w:r>
    </w:p>
    <w:p w:rsidR="00E64DF4" w:rsidRDefault="00E64DF4" w:rsidP="00E64DF4">
      <w:pPr>
        <w:pStyle w:val="ListParagraph"/>
        <w:numPr>
          <w:ilvl w:val="1"/>
          <w:numId w:val="2"/>
        </w:numPr>
        <w:spacing w:after="0" w:line="240" w:lineRule="auto"/>
        <w:jc w:val="both"/>
        <w:rPr>
          <w:rFonts w:ascii="Cambria" w:hAnsi="Cambria"/>
          <w:sz w:val="24"/>
          <w:szCs w:val="24"/>
        </w:rPr>
      </w:pPr>
      <w:r>
        <w:rPr>
          <w:rFonts w:ascii="Cambria" w:hAnsi="Cambria"/>
          <w:sz w:val="24"/>
          <w:szCs w:val="24"/>
        </w:rPr>
        <w:t>Ward II – Marty Follis</w:t>
      </w:r>
    </w:p>
    <w:p w:rsidR="00E64DF4" w:rsidRDefault="00E64DF4" w:rsidP="00E64DF4">
      <w:pPr>
        <w:pStyle w:val="ListParagraph"/>
        <w:numPr>
          <w:ilvl w:val="1"/>
          <w:numId w:val="2"/>
        </w:numPr>
        <w:spacing w:after="0" w:line="240" w:lineRule="auto"/>
        <w:jc w:val="both"/>
        <w:rPr>
          <w:rFonts w:ascii="Cambria" w:hAnsi="Cambria"/>
          <w:sz w:val="24"/>
          <w:szCs w:val="24"/>
        </w:rPr>
      </w:pPr>
      <w:r>
        <w:rPr>
          <w:rFonts w:ascii="Cambria" w:hAnsi="Cambria"/>
          <w:sz w:val="24"/>
          <w:szCs w:val="24"/>
        </w:rPr>
        <w:t>Ward III– Ileta Bray</w:t>
      </w:r>
    </w:p>
    <w:p w:rsidR="00E64DF4" w:rsidRDefault="00E64DF4" w:rsidP="00E64DF4">
      <w:pPr>
        <w:pStyle w:val="ListParagraph"/>
        <w:numPr>
          <w:ilvl w:val="1"/>
          <w:numId w:val="2"/>
        </w:numPr>
        <w:spacing w:after="0" w:line="240" w:lineRule="auto"/>
        <w:jc w:val="both"/>
        <w:rPr>
          <w:rFonts w:ascii="Cambria" w:hAnsi="Cambria"/>
          <w:sz w:val="24"/>
          <w:szCs w:val="24"/>
        </w:rPr>
      </w:pPr>
      <w:r>
        <w:rPr>
          <w:rFonts w:ascii="Cambria" w:hAnsi="Cambria"/>
          <w:sz w:val="24"/>
          <w:szCs w:val="24"/>
        </w:rPr>
        <w:t>Ward IV – Marty Dyer</w:t>
      </w:r>
    </w:p>
    <w:p w:rsidR="00E64DF4" w:rsidRDefault="00E64DF4" w:rsidP="00E64DF4">
      <w:pPr>
        <w:pStyle w:val="ListParagraph"/>
        <w:numPr>
          <w:ilvl w:val="1"/>
          <w:numId w:val="2"/>
        </w:numPr>
        <w:spacing w:after="0" w:line="240" w:lineRule="auto"/>
        <w:jc w:val="both"/>
        <w:rPr>
          <w:rFonts w:ascii="Cambria" w:hAnsi="Cambria"/>
          <w:sz w:val="24"/>
          <w:szCs w:val="24"/>
        </w:rPr>
      </w:pPr>
      <w:r>
        <w:rPr>
          <w:rFonts w:ascii="Cambria" w:hAnsi="Cambria"/>
          <w:sz w:val="24"/>
          <w:szCs w:val="24"/>
        </w:rPr>
        <w:t>At Large – Berwin Kock</w:t>
      </w:r>
    </w:p>
    <w:p w:rsidR="00E64DF4" w:rsidRDefault="00E64DF4" w:rsidP="00E64DF4">
      <w:pPr>
        <w:spacing w:after="0" w:line="240" w:lineRule="auto"/>
        <w:jc w:val="both"/>
        <w:rPr>
          <w:rFonts w:ascii="Cambria" w:hAnsi="Cambria"/>
          <w:sz w:val="24"/>
          <w:szCs w:val="24"/>
        </w:rPr>
      </w:pPr>
    </w:p>
    <w:p w:rsidR="00E64DF4" w:rsidRDefault="00E64DF4" w:rsidP="00E64DF4">
      <w:pPr>
        <w:pStyle w:val="ListParagraph"/>
        <w:numPr>
          <w:ilvl w:val="0"/>
          <w:numId w:val="2"/>
        </w:numPr>
        <w:spacing w:after="0" w:line="240" w:lineRule="auto"/>
        <w:jc w:val="both"/>
        <w:rPr>
          <w:rFonts w:ascii="Cambria" w:hAnsi="Cambria"/>
          <w:sz w:val="24"/>
          <w:szCs w:val="24"/>
        </w:rPr>
      </w:pPr>
      <w:r>
        <w:rPr>
          <w:rFonts w:ascii="Cambria" w:hAnsi="Cambria"/>
          <w:sz w:val="24"/>
          <w:szCs w:val="24"/>
        </w:rPr>
        <w:t>Adjournment</w:t>
      </w:r>
    </w:p>
    <w:p w:rsidR="00E64DF4" w:rsidRDefault="00E64DF4" w:rsidP="00E64DF4">
      <w:pPr>
        <w:pStyle w:val="BodyText2"/>
        <w:ind w:left="0" w:firstLine="0"/>
        <w:rPr>
          <w:rFonts w:ascii="Cambria" w:hAnsi="Cambria"/>
          <w:sz w:val="24"/>
        </w:rPr>
      </w:pPr>
    </w:p>
    <w:p w:rsidR="00E64DF4" w:rsidRDefault="00E64DF4" w:rsidP="00E64DF4">
      <w:pPr>
        <w:pStyle w:val="BodyText2"/>
        <w:ind w:left="0" w:firstLine="0"/>
        <w:rPr>
          <w:rFonts w:ascii="Cambria" w:hAnsi="Cambria"/>
          <w:sz w:val="24"/>
        </w:rPr>
      </w:pPr>
    </w:p>
    <w:p w:rsidR="00E64DF4" w:rsidRDefault="00E64DF4" w:rsidP="00E64DF4">
      <w:pPr>
        <w:pStyle w:val="BodyText2"/>
        <w:ind w:left="0" w:firstLine="0"/>
        <w:rPr>
          <w:rFonts w:ascii="Cambria" w:hAnsi="Cambria"/>
          <w:sz w:val="24"/>
        </w:rPr>
      </w:pPr>
      <w:r>
        <w:rPr>
          <w:rFonts w:ascii="Cambria" w:hAnsi="Cambria"/>
          <w:sz w:val="24"/>
        </w:rPr>
        <w:t>The City of Grove is committed to the provision of equal access to government for all of its citizens.  To this extent, any physically impaired person in need of reasonable accommodation in order to participate should contact the City Clerk at least twenty-four (24) hours in advance of the scheduled meeting so that appropriate arrangements can be made.</w:t>
      </w:r>
    </w:p>
    <w:p w:rsidR="00E64DF4" w:rsidRDefault="00E64DF4" w:rsidP="00E64DF4"/>
    <w:p w:rsidR="00E64DF4" w:rsidRDefault="00E64DF4" w:rsidP="00E64DF4"/>
    <w:p w:rsidR="00883BAF" w:rsidRDefault="00883BAF"/>
    <w:sectPr w:rsidR="00883BAF" w:rsidSect="00883BA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imesNewRoman">
    <w:panose1 w:val="00000000000000000000"/>
    <w:charset w:val="00"/>
    <w:family w:val="roman"/>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A91ABD"/>
    <w:multiLevelType w:val="hybridMultilevel"/>
    <w:tmpl w:val="D58E58C6"/>
    <w:lvl w:ilvl="0" w:tplc="04090015">
      <w:start w:val="1"/>
      <w:numFmt w:val="upperLetter"/>
      <w:lvlText w:val="%1."/>
      <w:lvlJc w:val="left"/>
      <w:pPr>
        <w:ind w:left="72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ind w:left="324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C3F399B"/>
    <w:multiLevelType w:val="hybridMultilevel"/>
    <w:tmpl w:val="7896758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3BBC5B2D"/>
    <w:multiLevelType w:val="hybridMultilevel"/>
    <w:tmpl w:val="4CEC7D72"/>
    <w:lvl w:ilvl="0" w:tplc="0409000F">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ind w:left="324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6BD10017"/>
    <w:multiLevelType w:val="hybridMultilevel"/>
    <w:tmpl w:val="31749CE6"/>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characterSpacingControl w:val="doNotCompress"/>
  <w:compat/>
  <w:rsids>
    <w:rsidRoot w:val="00E64DF4"/>
    <w:rsid w:val="00883BAF"/>
    <w:rsid w:val="00E64D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4DF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unhideWhenUsed/>
    <w:rsid w:val="00E64DF4"/>
    <w:pPr>
      <w:spacing w:after="0" w:line="240" w:lineRule="auto"/>
      <w:ind w:left="1440" w:hanging="720"/>
      <w:jc w:val="both"/>
    </w:pPr>
    <w:rPr>
      <w:rFonts w:ascii="Times New Roman" w:eastAsia="Times New Roman" w:hAnsi="Times New Roman"/>
      <w:sz w:val="20"/>
      <w:szCs w:val="24"/>
    </w:rPr>
  </w:style>
  <w:style w:type="character" w:customStyle="1" w:styleId="BodyText2Char">
    <w:name w:val="Body Text 2 Char"/>
    <w:basedOn w:val="DefaultParagraphFont"/>
    <w:link w:val="BodyText2"/>
    <w:semiHidden/>
    <w:rsid w:val="00E64DF4"/>
    <w:rPr>
      <w:rFonts w:ascii="Times New Roman" w:eastAsia="Times New Roman" w:hAnsi="Times New Roman" w:cs="Times New Roman"/>
      <w:sz w:val="20"/>
      <w:szCs w:val="24"/>
    </w:rPr>
  </w:style>
  <w:style w:type="paragraph" w:styleId="ListParagraph">
    <w:name w:val="List Paragraph"/>
    <w:basedOn w:val="Normal"/>
    <w:uiPriority w:val="34"/>
    <w:qFormat/>
    <w:rsid w:val="00E64DF4"/>
    <w:pPr>
      <w:ind w:left="720"/>
      <w:contextualSpacing/>
    </w:pPr>
  </w:style>
</w:styles>
</file>

<file path=word/webSettings.xml><?xml version="1.0" encoding="utf-8"?>
<w:webSettings xmlns:r="http://schemas.openxmlformats.org/officeDocument/2006/relationships" xmlns:w="http://schemas.openxmlformats.org/wordprocessingml/2006/main">
  <w:divs>
    <w:div w:id="298000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413</Words>
  <Characters>2356</Characters>
  <Application>Microsoft Office Word</Application>
  <DocSecurity>0</DocSecurity>
  <Lines>19</Lines>
  <Paragraphs>5</Paragraphs>
  <ScaleCrop>false</ScaleCrop>
  <Company/>
  <LinksUpToDate>false</LinksUpToDate>
  <CharactersWithSpaces>2764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2</cp:revision>
  <dcterms:created xsi:type="dcterms:W3CDTF">2012-04-12T18:09:00Z</dcterms:created>
  <dcterms:modified xsi:type="dcterms:W3CDTF">2012-04-12T18:10:00Z</dcterms:modified>
</cp:coreProperties>
</file>