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14" w:rsidRDefault="008C5D14" w:rsidP="008C5D14">
      <w:pPr>
        <w:spacing w:after="0" w:line="240" w:lineRule="auto"/>
        <w:jc w:val="center"/>
        <w:rPr>
          <w:rFonts w:ascii="Cambria" w:hAnsi="Cambria"/>
          <w:sz w:val="24"/>
          <w:szCs w:val="24"/>
        </w:rPr>
      </w:pPr>
      <w:r>
        <w:rPr>
          <w:rFonts w:ascii="Cambria" w:hAnsi="Cambria"/>
          <w:sz w:val="24"/>
          <w:szCs w:val="24"/>
        </w:rPr>
        <w:t>GROVE CITY COUNCIL</w:t>
      </w:r>
    </w:p>
    <w:p w:rsidR="008C5D14" w:rsidRDefault="008C5D14" w:rsidP="008C5D14">
      <w:pPr>
        <w:spacing w:after="0" w:line="240" w:lineRule="auto"/>
        <w:jc w:val="center"/>
        <w:rPr>
          <w:rFonts w:ascii="Cambria" w:hAnsi="Cambria"/>
          <w:sz w:val="24"/>
          <w:szCs w:val="24"/>
        </w:rPr>
      </w:pPr>
      <w:r>
        <w:rPr>
          <w:rFonts w:ascii="Cambria" w:hAnsi="Cambria"/>
          <w:sz w:val="24"/>
          <w:szCs w:val="24"/>
        </w:rPr>
        <w:t>REGULAR MEETING</w:t>
      </w:r>
    </w:p>
    <w:p w:rsidR="008C5D14" w:rsidRDefault="008C5D14" w:rsidP="008C5D14">
      <w:pPr>
        <w:spacing w:after="0" w:line="240" w:lineRule="auto"/>
        <w:jc w:val="center"/>
        <w:rPr>
          <w:rFonts w:ascii="Cambria" w:hAnsi="Cambria"/>
          <w:sz w:val="24"/>
          <w:szCs w:val="24"/>
        </w:rPr>
      </w:pPr>
      <w:r>
        <w:rPr>
          <w:rFonts w:ascii="Cambria" w:hAnsi="Cambria"/>
          <w:sz w:val="24"/>
          <w:szCs w:val="24"/>
        </w:rPr>
        <w:t>TUESDAY, JANUARY 3, 2012</w:t>
      </w:r>
    </w:p>
    <w:p w:rsidR="008C5D14" w:rsidRDefault="008C5D14" w:rsidP="008C5D14">
      <w:pPr>
        <w:spacing w:after="0" w:line="240" w:lineRule="auto"/>
        <w:jc w:val="center"/>
        <w:rPr>
          <w:rFonts w:ascii="Cambria" w:hAnsi="Cambria"/>
          <w:sz w:val="24"/>
          <w:szCs w:val="24"/>
        </w:rPr>
      </w:pPr>
      <w:r>
        <w:rPr>
          <w:rFonts w:ascii="Cambria" w:hAnsi="Cambria"/>
          <w:sz w:val="24"/>
          <w:szCs w:val="24"/>
        </w:rPr>
        <w:t>6:00 PM</w:t>
      </w:r>
    </w:p>
    <w:p w:rsidR="008C5D14" w:rsidRDefault="008C5D14" w:rsidP="008C5D14">
      <w:pPr>
        <w:spacing w:after="0" w:line="240" w:lineRule="auto"/>
        <w:jc w:val="center"/>
        <w:rPr>
          <w:rFonts w:ascii="Cambria" w:hAnsi="Cambria"/>
          <w:sz w:val="24"/>
          <w:szCs w:val="24"/>
        </w:rPr>
      </w:pPr>
      <w:r>
        <w:rPr>
          <w:rFonts w:ascii="Cambria" w:hAnsi="Cambria"/>
          <w:sz w:val="24"/>
          <w:szCs w:val="24"/>
        </w:rPr>
        <w:t>ROOM 5 – GROVE COMMUNITY CENTER</w:t>
      </w:r>
    </w:p>
    <w:p w:rsidR="008C5D14" w:rsidRDefault="008C5D14" w:rsidP="008C5D14">
      <w:pPr>
        <w:spacing w:after="0" w:line="240" w:lineRule="auto"/>
        <w:jc w:val="center"/>
        <w:rPr>
          <w:rFonts w:ascii="Cambria" w:hAnsi="Cambria"/>
          <w:sz w:val="24"/>
          <w:szCs w:val="24"/>
        </w:rPr>
      </w:pPr>
      <w:r>
        <w:rPr>
          <w:rFonts w:ascii="Cambria" w:hAnsi="Cambria"/>
          <w:sz w:val="24"/>
          <w:szCs w:val="24"/>
        </w:rPr>
        <w:t>104 WEST THIRD STREET – GROVE, OK 74344</w:t>
      </w:r>
    </w:p>
    <w:p w:rsidR="008C5D14" w:rsidRDefault="008C5D14" w:rsidP="008C5D14">
      <w:pPr>
        <w:spacing w:after="0" w:line="240" w:lineRule="auto"/>
        <w:jc w:val="center"/>
        <w:rPr>
          <w:rFonts w:ascii="Cambria" w:hAnsi="Cambria"/>
          <w:sz w:val="24"/>
          <w:szCs w:val="24"/>
        </w:rPr>
      </w:pPr>
      <w:r>
        <w:rPr>
          <w:rFonts w:ascii="Cambria" w:hAnsi="Cambria"/>
          <w:sz w:val="24"/>
          <w:szCs w:val="24"/>
        </w:rPr>
        <w:t>AGENDA</w:t>
      </w:r>
    </w:p>
    <w:p w:rsidR="008C5D14" w:rsidRDefault="008C5D14" w:rsidP="008C5D14">
      <w:pPr>
        <w:spacing w:after="0" w:line="240" w:lineRule="auto"/>
        <w:rPr>
          <w:rFonts w:ascii="Cambria" w:hAnsi="Cambria"/>
          <w:sz w:val="24"/>
          <w:szCs w:val="24"/>
        </w:rPr>
      </w:pPr>
    </w:p>
    <w:p w:rsidR="008C5D14" w:rsidRDefault="008C5D14" w:rsidP="008C5D14">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8C5D14" w:rsidRDefault="008C5D14" w:rsidP="008C5D14">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8C5D14" w:rsidRDefault="008C5D14" w:rsidP="008C5D14">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8C5D14" w:rsidRDefault="008C5D14" w:rsidP="008C5D14">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C5D14" w:rsidRDefault="008C5D14" w:rsidP="008C5D14">
      <w:pPr>
        <w:pStyle w:val="ListParagraph"/>
        <w:spacing w:after="0" w:line="240" w:lineRule="auto"/>
        <w:rPr>
          <w:rFonts w:ascii="Cambria" w:hAnsi="Cambria"/>
          <w:sz w:val="16"/>
          <w:szCs w:val="16"/>
        </w:rPr>
      </w:pPr>
    </w:p>
    <w:p w:rsidR="008C5D14" w:rsidRDefault="008C5D14" w:rsidP="008C5D14">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8C5D14" w:rsidRDefault="008C5D14" w:rsidP="008C5D14">
      <w:pPr>
        <w:spacing w:after="0" w:line="240" w:lineRule="auto"/>
        <w:ind w:left="1080"/>
        <w:jc w:val="both"/>
        <w:rPr>
          <w:rFonts w:ascii="Cambria" w:hAnsi="Cambria"/>
          <w:caps/>
          <w:sz w:val="24"/>
          <w:szCs w:val="24"/>
        </w:rPr>
      </w:pPr>
    </w:p>
    <w:p w:rsidR="008C5D14" w:rsidRDefault="008C5D14" w:rsidP="008C5D1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8C5D14" w:rsidRPr="008C5D14" w:rsidRDefault="008C5D14" w:rsidP="008C5D14">
      <w:pPr>
        <w:pStyle w:val="ListParagraph"/>
        <w:numPr>
          <w:ilvl w:val="0"/>
          <w:numId w:val="3"/>
        </w:numPr>
        <w:spacing w:after="0" w:line="240" w:lineRule="auto"/>
        <w:jc w:val="both"/>
        <w:rPr>
          <w:rFonts w:asciiTheme="majorHAnsi" w:hAnsiTheme="majorHAnsi"/>
          <w:sz w:val="24"/>
          <w:szCs w:val="24"/>
        </w:rPr>
      </w:pPr>
      <w:r w:rsidRPr="008C5D14">
        <w:rPr>
          <w:rFonts w:asciiTheme="majorHAnsi" w:hAnsiTheme="majorHAnsi"/>
          <w:sz w:val="24"/>
          <w:szCs w:val="24"/>
        </w:rPr>
        <w:t>Discussion And / Or Action With Respect To Approval of Minutes of the Previous Meeting.</w:t>
      </w:r>
    </w:p>
    <w:p w:rsidR="008C5D14" w:rsidRDefault="008C5D14" w:rsidP="008C5D14">
      <w:pPr>
        <w:pStyle w:val="ListParagraph"/>
        <w:numPr>
          <w:ilvl w:val="0"/>
          <w:numId w:val="3"/>
        </w:numPr>
        <w:spacing w:after="0" w:line="240" w:lineRule="auto"/>
        <w:jc w:val="both"/>
        <w:rPr>
          <w:rFonts w:asciiTheme="majorHAnsi" w:hAnsiTheme="majorHAnsi"/>
          <w:sz w:val="24"/>
          <w:szCs w:val="24"/>
        </w:rPr>
      </w:pPr>
      <w:r w:rsidRPr="008C5D14">
        <w:rPr>
          <w:rFonts w:asciiTheme="majorHAnsi" w:hAnsiTheme="majorHAnsi"/>
          <w:sz w:val="24"/>
          <w:szCs w:val="24"/>
        </w:rPr>
        <w:t>Discussion And / Or Action With Respect To Approval of the Purchase Order Register.</w:t>
      </w:r>
    </w:p>
    <w:p w:rsidR="00056F04" w:rsidRPr="008C5D14" w:rsidRDefault="00056F04" w:rsidP="008C5D1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 xml:space="preserve">Presentation of Plaque and Certificate of Appreciation </w:t>
      </w:r>
      <w:proofErr w:type="gramStart"/>
      <w:r>
        <w:rPr>
          <w:rFonts w:asciiTheme="majorHAnsi" w:hAnsiTheme="majorHAnsi"/>
          <w:sz w:val="24"/>
          <w:szCs w:val="24"/>
        </w:rPr>
        <w:t>From</w:t>
      </w:r>
      <w:proofErr w:type="gramEnd"/>
      <w:r>
        <w:rPr>
          <w:rFonts w:asciiTheme="majorHAnsi" w:hAnsiTheme="majorHAnsi"/>
          <w:sz w:val="24"/>
          <w:szCs w:val="24"/>
        </w:rPr>
        <w:t xml:space="preserve"> The Mayor and City Council To Employee of The Quarter.</w:t>
      </w:r>
    </w:p>
    <w:p w:rsidR="008C5D14" w:rsidRPr="008C5D14" w:rsidRDefault="008C5D14" w:rsidP="008C5D14">
      <w:pPr>
        <w:pStyle w:val="ListParagraph"/>
        <w:numPr>
          <w:ilvl w:val="0"/>
          <w:numId w:val="3"/>
        </w:numPr>
        <w:spacing w:after="0" w:line="240" w:lineRule="auto"/>
        <w:jc w:val="both"/>
        <w:rPr>
          <w:rFonts w:asciiTheme="majorHAnsi" w:hAnsiTheme="majorHAnsi" w:cs="Arial"/>
          <w:sz w:val="24"/>
          <w:szCs w:val="24"/>
        </w:rPr>
      </w:pPr>
      <w:r w:rsidRPr="008C5D14">
        <w:rPr>
          <w:rFonts w:asciiTheme="majorHAnsi" w:hAnsiTheme="majorHAnsi" w:cs="Arial"/>
          <w:sz w:val="24"/>
          <w:szCs w:val="24"/>
        </w:rPr>
        <w:t>Discussion And / Or Action With Respect To a Resolution Amending Fiscal Year Budget 2011-2012.</w:t>
      </w:r>
    </w:p>
    <w:p w:rsidR="008C5D14" w:rsidRPr="008C5D14" w:rsidRDefault="008C5D14" w:rsidP="008C5D14">
      <w:pPr>
        <w:pStyle w:val="ListParagraph"/>
        <w:numPr>
          <w:ilvl w:val="0"/>
          <w:numId w:val="3"/>
        </w:numPr>
        <w:spacing w:after="0" w:line="240" w:lineRule="auto"/>
        <w:jc w:val="both"/>
        <w:rPr>
          <w:rFonts w:asciiTheme="majorHAnsi" w:hAnsiTheme="majorHAnsi" w:cs="Arial"/>
          <w:sz w:val="24"/>
          <w:szCs w:val="24"/>
        </w:rPr>
      </w:pPr>
      <w:r w:rsidRPr="008C5D14">
        <w:rPr>
          <w:rFonts w:asciiTheme="majorHAnsi" w:hAnsiTheme="majorHAnsi" w:cs="Arial"/>
          <w:sz w:val="24"/>
          <w:szCs w:val="24"/>
        </w:rPr>
        <w:t xml:space="preserve">Discussion And / Or Action With Respect To </w:t>
      </w:r>
      <w:r w:rsidRPr="008C5D14">
        <w:rPr>
          <w:rFonts w:asciiTheme="majorHAnsi" w:hAnsiTheme="majorHAnsi" w:cs="Calibri"/>
          <w:sz w:val="24"/>
          <w:szCs w:val="24"/>
        </w:rPr>
        <w:t>An Ordinance Amending Part 7-Finance And Taxation; Chapter 1-Purchasing; Section 7-106.E-Bidding Requirements-Surplus Property Of The Code Of Ordinances Of The City Of Grove, Oklahoma And Declaring An Emergency.</w:t>
      </w:r>
    </w:p>
    <w:p w:rsidR="008C5D14" w:rsidRPr="008C5D14" w:rsidRDefault="008C5D14" w:rsidP="008C5D14">
      <w:pPr>
        <w:pStyle w:val="ListParagraph"/>
        <w:numPr>
          <w:ilvl w:val="0"/>
          <w:numId w:val="3"/>
        </w:numPr>
        <w:spacing w:after="0" w:line="240" w:lineRule="auto"/>
        <w:jc w:val="both"/>
        <w:rPr>
          <w:rFonts w:asciiTheme="majorHAnsi" w:hAnsiTheme="majorHAnsi" w:cs="Arial"/>
          <w:sz w:val="24"/>
          <w:szCs w:val="24"/>
        </w:rPr>
      </w:pPr>
      <w:r w:rsidRPr="008C5D14">
        <w:rPr>
          <w:rFonts w:asciiTheme="majorHAnsi" w:hAnsiTheme="majorHAnsi" w:cs="Arial"/>
          <w:sz w:val="24"/>
          <w:szCs w:val="24"/>
        </w:rPr>
        <w:t>Discussion And / Or Action With Respect to a Resolution Amending City of Grove Personnel Policies And Procedures Manual By Adding A Section Creating A Social Media Policy.</w:t>
      </w:r>
    </w:p>
    <w:p w:rsidR="008C5D14" w:rsidRPr="008C5D14" w:rsidRDefault="008C5D14" w:rsidP="008C5D14">
      <w:pPr>
        <w:pStyle w:val="ListParagraph"/>
        <w:numPr>
          <w:ilvl w:val="0"/>
          <w:numId w:val="3"/>
        </w:numPr>
        <w:spacing w:after="0" w:line="240" w:lineRule="auto"/>
        <w:jc w:val="both"/>
        <w:rPr>
          <w:rFonts w:ascii="Cambria" w:hAnsi="Cambria"/>
          <w:sz w:val="24"/>
          <w:szCs w:val="24"/>
        </w:rPr>
      </w:pPr>
      <w:r w:rsidRPr="008C5D14">
        <w:rPr>
          <w:rFonts w:ascii="Cambria" w:hAnsi="Cambria"/>
          <w:sz w:val="24"/>
          <w:szCs w:val="24"/>
        </w:rPr>
        <w:t xml:space="preserve">Discussion And / Or Action With Respect To Sale of Real Estate </w:t>
      </w:r>
      <w:proofErr w:type="gramStart"/>
      <w:r w:rsidRPr="008C5D14">
        <w:rPr>
          <w:rFonts w:ascii="Cambria" w:hAnsi="Cambria"/>
          <w:sz w:val="24"/>
          <w:szCs w:val="24"/>
        </w:rPr>
        <w:t>To</w:t>
      </w:r>
      <w:proofErr w:type="gramEnd"/>
      <w:r w:rsidRPr="008C5D14">
        <w:rPr>
          <w:rFonts w:ascii="Cambria" w:hAnsi="Cambria"/>
          <w:sz w:val="24"/>
          <w:szCs w:val="24"/>
        </w:rPr>
        <w:t xml:space="preserve"> All State Tank Manufacturing, LLC.</w:t>
      </w:r>
    </w:p>
    <w:p w:rsidR="008C5D14" w:rsidRDefault="008C5D14" w:rsidP="008C5D14">
      <w:pPr>
        <w:pStyle w:val="ListParagraph"/>
        <w:spacing w:after="0" w:line="240" w:lineRule="auto"/>
        <w:ind w:left="1080"/>
        <w:jc w:val="both"/>
        <w:rPr>
          <w:rFonts w:ascii="Cambria" w:hAnsi="Cambria" w:cs="Arial"/>
          <w:sz w:val="16"/>
          <w:szCs w:val="16"/>
        </w:rPr>
      </w:pPr>
    </w:p>
    <w:p w:rsidR="008C5D14" w:rsidRDefault="008C5D14" w:rsidP="008C5D1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8C5D14" w:rsidRDefault="008C5D14" w:rsidP="008C5D14">
      <w:pPr>
        <w:pStyle w:val="ListParagraph"/>
        <w:spacing w:after="0" w:line="240" w:lineRule="auto"/>
        <w:jc w:val="both"/>
        <w:rPr>
          <w:rFonts w:ascii="Cambria" w:hAnsi="Cambria"/>
          <w:sz w:val="24"/>
          <w:szCs w:val="24"/>
        </w:rPr>
      </w:pPr>
    </w:p>
    <w:p w:rsidR="008C5D14" w:rsidRDefault="008C5D14" w:rsidP="008C5D1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8C5D14" w:rsidRDefault="008C5D14" w:rsidP="008C5D1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8C5D14" w:rsidRDefault="008C5D14" w:rsidP="008C5D1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8C5D14" w:rsidRDefault="008C5D14" w:rsidP="008C5D1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Ileta Bray</w:t>
      </w:r>
    </w:p>
    <w:p w:rsidR="008C5D14" w:rsidRDefault="008C5D14" w:rsidP="008C5D1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Marty Dyer</w:t>
      </w:r>
    </w:p>
    <w:p w:rsidR="008C5D14" w:rsidRDefault="008C5D14" w:rsidP="008C5D14">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Berwin Kock</w:t>
      </w:r>
    </w:p>
    <w:p w:rsidR="008C5D14" w:rsidRDefault="008C5D14" w:rsidP="008C5D14">
      <w:pPr>
        <w:spacing w:after="0" w:line="240" w:lineRule="auto"/>
        <w:jc w:val="both"/>
        <w:rPr>
          <w:rFonts w:ascii="Cambria" w:hAnsi="Cambria"/>
          <w:sz w:val="24"/>
          <w:szCs w:val="24"/>
        </w:rPr>
      </w:pPr>
    </w:p>
    <w:p w:rsidR="008C5D14" w:rsidRDefault="008C5D14" w:rsidP="008C5D14">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8C5D14" w:rsidRDefault="008C5D14" w:rsidP="008C5D14">
      <w:pPr>
        <w:spacing w:after="0" w:line="240" w:lineRule="auto"/>
        <w:jc w:val="both"/>
        <w:rPr>
          <w:rFonts w:ascii="Cambria" w:hAnsi="Cambria"/>
          <w:sz w:val="24"/>
          <w:szCs w:val="24"/>
        </w:rPr>
      </w:pPr>
    </w:p>
    <w:p w:rsidR="008C5D14" w:rsidRDefault="008C5D14" w:rsidP="008C5D14">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4E4BAB" w:rsidRDefault="004E4BAB"/>
    <w:sectPr w:rsidR="004E4BAB" w:rsidSect="008C5D1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C5D14"/>
    <w:rsid w:val="00056F04"/>
    <w:rsid w:val="004E4BAB"/>
    <w:rsid w:val="008C5D14"/>
    <w:rsid w:val="00FF4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C5D1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8C5D14"/>
    <w:rPr>
      <w:rFonts w:ascii="Times New Roman" w:eastAsia="Times New Roman" w:hAnsi="Times New Roman" w:cs="Times New Roman"/>
      <w:sz w:val="20"/>
      <w:szCs w:val="24"/>
    </w:rPr>
  </w:style>
  <w:style w:type="paragraph" w:styleId="ListParagraph">
    <w:name w:val="List Paragraph"/>
    <w:basedOn w:val="Normal"/>
    <w:uiPriority w:val="34"/>
    <w:qFormat/>
    <w:rsid w:val="008C5D14"/>
    <w:pPr>
      <w:ind w:left="720"/>
      <w:contextualSpacing/>
    </w:pPr>
  </w:style>
  <w:style w:type="paragraph" w:styleId="BalloonText">
    <w:name w:val="Balloon Text"/>
    <w:basedOn w:val="Normal"/>
    <w:link w:val="BalloonTextChar"/>
    <w:uiPriority w:val="99"/>
    <w:semiHidden/>
    <w:unhideWhenUsed/>
    <w:rsid w:val="008C5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D1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0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2011-12-29T22:15:00Z</cp:lastPrinted>
  <dcterms:created xsi:type="dcterms:W3CDTF">2011-12-29T20:26:00Z</dcterms:created>
  <dcterms:modified xsi:type="dcterms:W3CDTF">2011-12-29T22:17:00Z</dcterms:modified>
</cp:coreProperties>
</file>